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CC33" w14:textId="7407D127" w:rsidR="001E25A8" w:rsidRPr="001E25A8" w:rsidRDefault="001E25A8" w:rsidP="001E25A8">
      <w:pPr>
        <w:shd w:val="clear" w:color="auto" w:fill="FEFEFE"/>
        <w:spacing w:after="100" w:afterAutospacing="1" w:line="240" w:lineRule="auto"/>
        <w:outlineLvl w:val="2"/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3. </w:t>
      </w: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Cinque</w:t>
      </w:r>
      <w:proofErr w:type="spellEnd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dialoghi</w:t>
      </w:r>
      <w:proofErr w:type="spellEnd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 15 p.</w:t>
      </w:r>
      <w:r w:rsidR="00FD25A1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 xml:space="preserve">     IAB307  Nome______________________</w:t>
      </w:r>
    </w:p>
    <w:p w14:paraId="2D45B963" w14:textId="77777777" w:rsidR="001E25A8" w:rsidRPr="001E25A8" w:rsidRDefault="001E25A8" w:rsidP="001E25A8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Potrà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ascoltare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ora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due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volte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cinque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brevi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dialoghi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Legga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attenzione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e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risponda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base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quello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che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sentirà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66E5E447" w14:textId="77777777" w:rsidR="001E25A8" w:rsidRPr="001E25A8" w:rsidRDefault="001E25A8" w:rsidP="001E25A8">
      <w:pPr>
        <w:shd w:val="clear" w:color="auto" w:fill="FEFEFE"/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1C73656A" w14:textId="77777777" w:rsidR="001E25A8" w:rsidRPr="001E25A8" w:rsidRDefault="001E25A8" w:rsidP="001E25A8">
      <w:pPr>
        <w:shd w:val="clear" w:color="auto" w:fill="FEFEFE"/>
        <w:spacing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In </w:t>
      </w: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università</w:t>
      </w:r>
      <w:proofErr w:type="spellEnd"/>
    </w:p>
    <w:p w14:paraId="5E8674E1" w14:textId="77777777" w:rsidR="001E25A8" w:rsidRDefault="001E25A8" w:rsidP="001E25A8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3.1. </w:t>
      </w: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ragazzi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,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cosa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decidono</w:t>
      </w:r>
      <w:proofErr w:type="spellEnd"/>
    </w:p>
    <w:p w14:paraId="12066362" w14:textId="576BD2E5" w:rsidR="001E25A8" w:rsidRDefault="001E25A8" w:rsidP="001E25A8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mangiare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0B9DAF38" w14:textId="2E887871" w:rsidR="001E25A8" w:rsidRDefault="001E25A8" w:rsidP="001E25A8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b/>
          <w:bCs/>
          <w:noProof/>
          <w:color w:val="333333"/>
          <w:sz w:val="24"/>
          <w:szCs w:val="24"/>
          <w:lang w:eastAsia="fi-FI"/>
        </w:rPr>
      </w:pPr>
      <w:r w:rsidRPr="001E25A8">
        <w:drawing>
          <wp:inline distT="0" distB="0" distL="0" distR="0" wp14:anchorId="68D99FB7" wp14:editId="7FD1251D">
            <wp:extent cx="1945005" cy="1047728"/>
            <wp:effectExtent l="0" t="0" r="0" b="63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04" cy="105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Noto Sans" w:eastAsia="Times New Roman" w:hAnsi="Noto Sans" w:cs="Noto Sans"/>
          <w:b/>
          <w:bCs/>
          <w:noProof/>
          <w:color w:val="333333"/>
          <w:sz w:val="24"/>
          <w:szCs w:val="24"/>
          <w:lang w:eastAsia="fi-FI"/>
        </w:rPr>
        <w:t>A_______________</w:t>
      </w:r>
    </w:p>
    <w:p w14:paraId="1AA93328" w14:textId="4481471D" w:rsidR="001E25A8" w:rsidRDefault="001E25A8" w:rsidP="001E25A8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</w:pPr>
      <w:r>
        <w:rPr>
          <w:rFonts w:ascii="Noto Sans" w:eastAsia="Times New Roman" w:hAnsi="Noto Sans" w:cs="Noto Sans"/>
          <w:b/>
          <w:bCs/>
          <w:noProof/>
          <w:color w:val="333333"/>
          <w:sz w:val="24"/>
          <w:szCs w:val="24"/>
          <w:lang w:eastAsia="fi-FI"/>
        </w:rPr>
        <w:drawing>
          <wp:inline distT="0" distB="0" distL="0" distR="0" wp14:anchorId="5D1FEFA6" wp14:editId="3769AF83">
            <wp:extent cx="1884045" cy="1066800"/>
            <wp:effectExtent l="0" t="0" r="1905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B_______________</w:t>
      </w:r>
    </w:p>
    <w:p w14:paraId="2E4C5FEF" w14:textId="77777777" w:rsidR="001E25A8" w:rsidRPr="001E25A8" w:rsidRDefault="001E25A8" w:rsidP="001E25A8">
      <w:pPr>
        <w:shd w:val="clear" w:color="auto" w:fill="FEFEFE"/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</w:p>
    <w:p w14:paraId="17A5FA88" w14:textId="336FA981" w:rsidR="001E25A8" w:rsidRDefault="001E25A8">
      <w:r>
        <w:rPr>
          <w:noProof/>
        </w:rPr>
        <w:drawing>
          <wp:inline distT="0" distB="0" distL="0" distR="0" wp14:anchorId="0B3BD245" wp14:editId="24EAAF7F">
            <wp:extent cx="1809750" cy="1004411"/>
            <wp:effectExtent l="0" t="0" r="0" b="571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826" cy="100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C___________________</w:t>
      </w:r>
    </w:p>
    <w:p w14:paraId="005ED8A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51AB0F08" w14:textId="77777777" w:rsidR="001E25A8" w:rsidRPr="001E25A8" w:rsidRDefault="001E25A8" w:rsidP="001E25A8">
      <w:pPr>
        <w:spacing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Vacanze</w:t>
      </w:r>
      <w:proofErr w:type="spellEnd"/>
    </w:p>
    <w:p w14:paraId="2A6C89DD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3.2. </w:t>
      </w: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Giulia,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quando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andrà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vacanza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20F1B0FD" w14:textId="77D1AD63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49D06B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16.5pt;height:15.5pt" o:ole="">
            <v:imagedata r:id="rId7" o:title=""/>
          </v:shape>
          <w:control r:id="rId8" w:name="DefaultOcxName" w:shapeid="_x0000_i1120"/>
        </w:object>
      </w:r>
    </w:p>
    <w:p w14:paraId="731F9B3F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fine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agosto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1E93A8B7" w14:textId="20EDB314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5BAAE7AB">
          <v:shape id="_x0000_i1119" type="#_x0000_t75" style="width:16.5pt;height:15.5pt" o:ole="">
            <v:imagedata r:id="rId7" o:title=""/>
          </v:shape>
          <w:control r:id="rId9" w:name="DefaultOcxName1" w:shapeid="_x0000_i1119"/>
        </w:object>
      </w:r>
    </w:p>
    <w:p w14:paraId="21BC2C74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primavera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4B022BEA" w14:textId="407BF03A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46866FAD">
          <v:shape id="_x0000_i1118" type="#_x0000_t75" style="width:16.5pt;height:15.5pt" o:ole="">
            <v:imagedata r:id="rId7" o:title=""/>
          </v:shape>
          <w:control r:id="rId10" w:name="DefaultOcxName2" w:shapeid="_x0000_i1118"/>
        </w:object>
      </w:r>
    </w:p>
    <w:p w14:paraId="2D5B9EAE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D’autunno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2EE3378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5DD6FADB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00:26</w:t>
      </w:r>
    </w:p>
    <w:p w14:paraId="1B628D36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3.2.</w:t>
      </w:r>
    </w:p>
    <w:p w14:paraId="2ED00871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7DE096E3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lastRenderedPageBreak/>
        <w:t>✲✲✲</w:t>
      </w:r>
    </w:p>
    <w:p w14:paraId="2C097961" w14:textId="77777777" w:rsidR="001E25A8" w:rsidRPr="001E25A8" w:rsidRDefault="001E25A8" w:rsidP="001E25A8">
      <w:pPr>
        <w:spacing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Milano</w:t>
      </w:r>
    </w:p>
    <w:p w14:paraId="02823BE9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noProof/>
          <w:color w:val="359BB7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 wp14:anchorId="4F5322B8" wp14:editId="15BFDF77">
            <wp:extent cx="1393902" cy="1047750"/>
            <wp:effectExtent l="0" t="0" r="0" b="0"/>
            <wp:docPr id="137" name="Kuva 137">
              <a:hlinkClick xmlns:a="http://schemas.openxmlformats.org/drawingml/2006/main" r:id="rId11" tgtFrame="&quot;original-picture&quot;" tooltip="&quot;Suuren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>
                      <a:hlinkClick r:id="rId11" tgtFrame="&quot;original-picture&quot;" tooltip="&quot;Suuren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84" cy="105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0F990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3.3.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Daniela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,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cosa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pensa di Milano?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2CB2F1B1" w14:textId="034330DC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2E77108C">
          <v:shape id="_x0000_i1117" type="#_x0000_t75" style="width:16.5pt;height:15.5pt" o:ole="">
            <v:imagedata r:id="rId7" o:title=""/>
          </v:shape>
          <w:control r:id="rId13" w:name="DefaultOcxName3" w:shapeid="_x0000_i1117"/>
        </w:object>
      </w:r>
    </w:p>
    <w:p w14:paraId="67EEDEC0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È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città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grigia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e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brutta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51E46894" w14:textId="22AF744A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28C29664">
          <v:shape id="_x0000_i1116" type="#_x0000_t75" style="width:16.5pt;height:15.5pt" o:ole="">
            <v:imagedata r:id="rId7" o:title=""/>
          </v:shape>
          <w:control r:id="rId14" w:name="DefaultOcxName4" w:shapeid="_x0000_i1116"/>
        </w:object>
      </w:r>
    </w:p>
    <w:p w14:paraId="428CE722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trova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bene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e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molti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amici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328BD660" w14:textId="1F8BEC3B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4C103166">
          <v:shape id="_x0000_i1115" type="#_x0000_t75" style="width:16.5pt;height:15.5pt" o:ole="">
            <v:imagedata r:id="rId7" o:title=""/>
          </v:shape>
          <w:control r:id="rId15" w:name="DefaultOcxName5" w:shapeid="_x0000_i1115"/>
        </w:object>
      </w:r>
    </w:p>
    <w:p w14:paraId="39ABDE3E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Appena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può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proofErr w:type="gram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va</w:t>
      </w:r>
      <w:proofErr w:type="spellEnd"/>
      <w:proofErr w:type="gram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fuori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città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1179C14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06F9531C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00:38</w:t>
      </w:r>
    </w:p>
    <w:p w14:paraId="25F60C20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3.3.</w:t>
      </w:r>
    </w:p>
    <w:p w14:paraId="6B3BEEE1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754823F9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6B98F992" w14:textId="77777777" w:rsidR="001E25A8" w:rsidRPr="001E25A8" w:rsidRDefault="001E25A8" w:rsidP="001E25A8">
      <w:pPr>
        <w:spacing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Calcio</w:t>
      </w:r>
      <w:proofErr w:type="spellEnd"/>
    </w:p>
    <w:p w14:paraId="66AB4874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noProof/>
          <w:color w:val="359BB7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 wp14:anchorId="00CD8746" wp14:editId="528AA9DB">
            <wp:extent cx="641508" cy="730250"/>
            <wp:effectExtent l="0" t="0" r="6350" b="0"/>
            <wp:docPr id="138" name="Kuva 138">
              <a:hlinkClick xmlns:a="http://schemas.openxmlformats.org/drawingml/2006/main" r:id="rId16" tgtFrame="&quot;original-picture&quot;" tooltip="&quot;Suuren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>
                      <a:hlinkClick r:id="rId16" tgtFrame="&quot;original-picture&quot;" tooltip="&quot;Suuren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8626" cy="73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77211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3.4. </w:t>
      </w: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Luca,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andrà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vedere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finale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3CAFCD8B" w14:textId="31328C8D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2444034D">
          <v:shape id="_x0000_i1114" type="#_x0000_t75" style="width:16.5pt;height:15.5pt" o:ole="">
            <v:imagedata r:id="rId7" o:title=""/>
          </v:shape>
          <w:control r:id="rId18" w:name="DefaultOcxName6" w:shapeid="_x0000_i1114"/>
        </w:object>
      </w:r>
    </w:p>
    <w:p w14:paraId="3F6D1F65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Sì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,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dato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che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è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grande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amante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del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calcio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585A2D9F" w14:textId="5941866F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603F745E">
          <v:shape id="_x0000_i1113" type="#_x0000_t75" style="width:16.5pt;height:15.5pt" o:ole="">
            <v:imagedata r:id="rId7" o:title=""/>
          </v:shape>
          <w:control r:id="rId19" w:name="DefaultOcxName7" w:shapeid="_x0000_i1113"/>
        </w:object>
      </w:r>
    </w:p>
    <w:p w14:paraId="169514F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Sì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,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avuto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biglietto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gratis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amico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7052FAC9" w14:textId="7EDCD848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7D601A5A">
          <v:shape id="_x0000_i1112" type="#_x0000_t75" style="width:16.5pt;height:15.5pt" o:ole="">
            <v:imagedata r:id="rId7" o:title=""/>
          </v:shape>
          <w:control r:id="rId20" w:name="DefaultOcxName8" w:shapeid="_x0000_i1112"/>
        </w:object>
      </w:r>
    </w:p>
    <w:p w14:paraId="3A6BD8CC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Sì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,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perché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sarà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Inghilterra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quel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periodo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5668D39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0E8B0F25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00:35</w:t>
      </w:r>
    </w:p>
    <w:p w14:paraId="07D0C182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3.4.</w:t>
      </w:r>
    </w:p>
    <w:p w14:paraId="6E9C3B24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7A95C6A4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5EF27770" w14:textId="77777777" w:rsidR="001E25A8" w:rsidRPr="001E25A8" w:rsidRDefault="001E25A8" w:rsidP="001E25A8">
      <w:pPr>
        <w:spacing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Anniversario</w:t>
      </w:r>
      <w:proofErr w:type="spellEnd"/>
    </w:p>
    <w:p w14:paraId="16DCF941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3.5.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Come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proofErr w:type="gram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va</w:t>
      </w:r>
      <w:proofErr w:type="spellEnd"/>
      <w:proofErr w:type="gram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finire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discussione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tra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due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3652E5DD" w14:textId="11B5050F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6ADFF796">
          <v:shape id="_x0000_i1111" type="#_x0000_t75" style="width:16.5pt;height:15.5pt" o:ole="">
            <v:imagedata r:id="rId7" o:title=""/>
          </v:shape>
          <w:control r:id="rId21" w:name="DefaultOcxName9" w:shapeid="_x0000_i1111"/>
        </w:object>
      </w:r>
    </w:p>
    <w:p w14:paraId="2549326B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Trovano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compromesso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041FF244" w14:textId="7BABF2D5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2D2A304D">
          <v:shape id="_x0000_i1110" type="#_x0000_t75" style="width:16.5pt;height:15.5pt" o:ole="">
            <v:imagedata r:id="rId7" o:title=""/>
          </v:shape>
          <w:control r:id="rId22" w:name="DefaultOcxName10" w:shapeid="_x0000_i1110"/>
        </w:object>
      </w:r>
    </w:p>
    <w:p w14:paraId="589DC171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Decidono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fare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qualcos’altro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3712E25E" w14:textId="735C0AF4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lastRenderedPageBreak/>
        <w:object w:dxaOrig="108" w:dyaOrig="111" w14:anchorId="468BC8B9">
          <v:shape id="_x0000_i1109" type="#_x0000_t75" style="width:16.5pt;height:15.5pt" o:ole="">
            <v:imagedata r:id="rId7" o:title=""/>
          </v:shape>
          <w:control r:id="rId23" w:name="DefaultOcxName11" w:shapeid="_x0000_i1109"/>
        </w:object>
      </w:r>
    </w:p>
    <w:p w14:paraId="6A831393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Scelgono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film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d’azione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4192F007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3D0F1F86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00:42</w:t>
      </w:r>
    </w:p>
    <w:p w14:paraId="08392F80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3.5.</w:t>
      </w:r>
    </w:p>
    <w:p w14:paraId="14DFF07C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6E197440" w14:textId="77777777" w:rsidR="001E25A8" w:rsidRPr="001E25A8" w:rsidRDefault="001E25A8" w:rsidP="001E25A8">
      <w:pPr>
        <w:spacing w:after="100" w:afterAutospacing="1" w:line="240" w:lineRule="auto"/>
        <w:outlineLvl w:val="2"/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4. </w:t>
      </w: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Notizie</w:t>
      </w:r>
      <w:proofErr w:type="spellEnd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flash</w:t>
      </w:r>
      <w:proofErr w:type="spellEnd"/>
      <w:r w:rsidRPr="001E25A8">
        <w:rPr>
          <w:rFonts w:ascii="Noto Sans" w:eastAsia="Times New Roman" w:hAnsi="Noto Sans" w:cs="Noto Sans"/>
          <w:b/>
          <w:bCs/>
          <w:color w:val="333333"/>
          <w:sz w:val="27"/>
          <w:szCs w:val="27"/>
          <w:lang w:eastAsia="fi-FI"/>
        </w:rPr>
        <w:t> 18 p.</w:t>
      </w:r>
    </w:p>
    <w:p w14:paraId="618DA5B9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Ascolterà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ora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seguenti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notizie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due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volte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successione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Legga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attenzione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e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risponda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base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quello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che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sentirà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121B8865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454C4A88" w14:textId="19D1DBD6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</w:p>
    <w:p w14:paraId="1AD413F5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4.1.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Qual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è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l’obiettivo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della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coppia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550E5B98" w14:textId="15B3611D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7BA0375F">
          <v:shape id="_x0000_i1108" type="#_x0000_t75" style="width:16.5pt;height:15.5pt" o:ole="">
            <v:imagedata r:id="rId7" o:title=""/>
          </v:shape>
          <w:control r:id="rId24" w:name="DefaultOcxName12" w:shapeid="_x0000_i1108"/>
        </w:object>
      </w:r>
    </w:p>
    <w:p w14:paraId="22DCBBE6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Stabilire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nuovo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record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09212CB1" w14:textId="75B4690A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4C79335E">
          <v:shape id="_x0000_i1107" type="#_x0000_t75" style="width:16.5pt;height:15.5pt" o:ole="">
            <v:imagedata r:id="rId7" o:title=""/>
          </v:shape>
          <w:control r:id="rId25" w:name="DefaultOcxName13" w:shapeid="_x0000_i1107"/>
        </w:object>
      </w:r>
    </w:p>
    <w:p w14:paraId="58BC3660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Aiutare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persone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malate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477EE3EE" w14:textId="5B5D0254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60B480BA">
          <v:shape id="_x0000_i1106" type="#_x0000_t75" style="width:16.5pt;height:15.5pt" o:ole="">
            <v:imagedata r:id="rId7" o:title=""/>
          </v:shape>
          <w:control r:id="rId26" w:name="DefaultOcxName14" w:shapeid="_x0000_i1106"/>
        </w:object>
      </w:r>
    </w:p>
    <w:p w14:paraId="69FB003E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Fare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viaggio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auto.</w:t>
      </w:r>
    </w:p>
    <w:p w14:paraId="5D45421C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4506021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00:28</w:t>
      </w:r>
    </w:p>
    <w:p w14:paraId="128BF97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4.1.</w:t>
      </w:r>
    </w:p>
    <w:p w14:paraId="1EEEF9EB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50F6671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17DEACF6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4.2.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Perché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sorella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maggiore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è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scesa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in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cortile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549E22A5" w14:textId="0397D7EB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07BB48C6">
          <v:shape id="_x0000_i1105" type="#_x0000_t75" style="width:16.5pt;height:15.5pt" o:ole="">
            <v:imagedata r:id="rId7" o:title=""/>
          </v:shape>
          <w:control r:id="rId27" w:name="DefaultOcxName15" w:shapeid="_x0000_i1105"/>
        </w:object>
      </w:r>
    </w:p>
    <w:p w14:paraId="51A40682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Per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prendere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sorella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1C9A78A7" w14:textId="2576D8E1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36E3884E">
          <v:shape id="_x0000_i1104" type="#_x0000_t75" style="width:16.5pt;height:15.5pt" o:ole="">
            <v:imagedata r:id="rId7" o:title=""/>
          </v:shape>
          <w:control r:id="rId28" w:name="DefaultOcxName16" w:shapeid="_x0000_i1104"/>
        </w:object>
      </w:r>
    </w:p>
    <w:p w14:paraId="6D1366D2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Per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chiedere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aiuto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qualcuno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1C5C836C" w14:textId="1D641C78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51F0F0E7">
          <v:shape id="_x0000_i1103" type="#_x0000_t75" style="width:16.5pt;height:15.5pt" o:ole="">
            <v:imagedata r:id="rId7" o:title=""/>
          </v:shape>
          <w:control r:id="rId29" w:name="DefaultOcxName17" w:shapeid="_x0000_i1103"/>
        </w:object>
      </w:r>
    </w:p>
    <w:p w14:paraId="242A86E6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Per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recuperare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chiave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0E85F608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443C4787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00:32</w:t>
      </w:r>
    </w:p>
    <w:p w14:paraId="5790EFD7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4.2.</w:t>
      </w:r>
    </w:p>
    <w:p w14:paraId="6E4DF739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40124A08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18AEE65B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4.3.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Martino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, 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chi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scritto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lettera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08C7F58C" w14:textId="54DB513F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23569C38">
          <v:shape id="_x0000_i1102" type="#_x0000_t75" style="width:16.5pt;height:15.5pt" o:ole="">
            <v:imagedata r:id="rId7" o:title=""/>
          </v:shape>
          <w:control r:id="rId30" w:name="DefaultOcxName18" w:shapeid="_x0000_i1102"/>
        </w:object>
      </w:r>
    </w:p>
    <w:p w14:paraId="7A23B015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Fiorentina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4627069F" w14:textId="287FD08D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4CB3E310">
          <v:shape id="_x0000_i1101" type="#_x0000_t75" style="width:16.5pt;height:15.5pt" o:ole="">
            <v:imagedata r:id="rId7" o:title=""/>
          </v:shape>
          <w:control r:id="rId31" w:name="DefaultOcxName19" w:shapeid="_x0000_i1101"/>
        </w:object>
      </w:r>
    </w:p>
    <w:p w14:paraId="6235D84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altro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bimbo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46B7FA4F" w14:textId="2C9C7E6E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2C1ACB09">
          <v:shape id="_x0000_i1100" type="#_x0000_t75" style="width:16.5pt;height:15.5pt" o:ole="">
            <v:imagedata r:id="rId7" o:title=""/>
          </v:shape>
          <w:control r:id="rId32" w:name="DefaultOcxName20" w:shapeid="_x0000_i1100"/>
        </w:object>
      </w:r>
    </w:p>
    <w:p w14:paraId="1B0A779A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madre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7B9B0CAF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06428931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00:37</w:t>
      </w:r>
    </w:p>
    <w:p w14:paraId="4195DAC4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lastRenderedPageBreak/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4.3.</w:t>
      </w:r>
    </w:p>
    <w:p w14:paraId="2CF6735C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05B46851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7512A15F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4.4. </w:t>
      </w: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Che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cosa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fatto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ragazza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al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suo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arrivo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all’aeroporto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66C5B152" w14:textId="014917BA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1AEBD32A">
          <v:shape id="_x0000_i1099" type="#_x0000_t75" style="width:16.5pt;height:15.5pt" o:ole="">
            <v:imagedata r:id="rId7" o:title=""/>
          </v:shape>
          <w:control r:id="rId33" w:name="DefaultOcxName21" w:shapeid="_x0000_i1099"/>
        </w:object>
      </w:r>
    </w:p>
    <w:p w14:paraId="493081B6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Se ne è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andata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via.</w:t>
      </w:r>
    </w:p>
    <w:p w14:paraId="64ED04AC" w14:textId="03048E6B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6410C341">
          <v:shape id="_x0000_i1098" type="#_x0000_t75" style="width:16.5pt;height:15.5pt" o:ole="">
            <v:imagedata r:id="rId7" o:title=""/>
          </v:shape>
          <w:control r:id="rId34" w:name="DefaultOcxName22" w:shapeid="_x0000_i1098"/>
        </w:object>
      </w:r>
    </w:p>
    <w:p w14:paraId="73D9275A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girato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video.</w:t>
      </w:r>
    </w:p>
    <w:p w14:paraId="6CC7A4F9" w14:textId="58377A35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721F7C03">
          <v:shape id="_x0000_i1097" type="#_x0000_t75" style="width:16.5pt;height:15.5pt" o:ole="">
            <v:imagedata r:id="rId7" o:title=""/>
          </v:shape>
          <w:control r:id="rId35" w:name="DefaultOcxName23" w:shapeid="_x0000_i1097"/>
        </w:object>
      </w:r>
    </w:p>
    <w:p w14:paraId="4210D945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è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unita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festa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1B6C0CC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1B33DB0F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00:35</w:t>
      </w:r>
    </w:p>
    <w:p w14:paraId="2F6785F9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4.4.</w:t>
      </w:r>
    </w:p>
    <w:p w14:paraId="318B6BC9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4CB2DF0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0523D82F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noProof/>
          <w:color w:val="359BB7"/>
          <w:sz w:val="24"/>
          <w:szCs w:val="24"/>
          <w:bdr w:val="none" w:sz="0" w:space="0" w:color="auto" w:frame="1"/>
          <w:lang w:eastAsia="fi-FI"/>
        </w:rPr>
        <w:drawing>
          <wp:inline distT="0" distB="0" distL="0" distR="0" wp14:anchorId="4587894D" wp14:editId="4A900E2A">
            <wp:extent cx="1498600" cy="1123950"/>
            <wp:effectExtent l="0" t="0" r="6350" b="0"/>
            <wp:docPr id="140" name="Kuva 140">
              <a:hlinkClick xmlns:a="http://schemas.openxmlformats.org/drawingml/2006/main" r:id="rId36" tgtFrame="&quot;original-picture&quot;" tooltip="&quot;Suuren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>
                      <a:hlinkClick r:id="rId36" tgtFrame="&quot;original-picture&quot;" tooltip="&quot;Suuren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99" cy="112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92A1D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4.5. </w:t>
      </w: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Chi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trovato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lettera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d’amore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0541665E" w14:textId="3E82205C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3CE57268">
          <v:shape id="_x0000_i1096" type="#_x0000_t75" style="width:16.5pt;height:15.5pt" o:ole="">
            <v:imagedata r:id="rId7" o:title=""/>
          </v:shape>
          <w:control r:id="rId38" w:name="DefaultOcxName24" w:shapeid="_x0000_i1096"/>
        </w:object>
      </w:r>
    </w:p>
    <w:p w14:paraId="3900D0BB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Un’agente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polizia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6F5472B1" w14:textId="6AC34DE4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4962C83D">
          <v:shape id="_x0000_i1095" type="#_x0000_t75" style="width:16.5pt;height:15.5pt" o:ole="">
            <v:imagedata r:id="rId7" o:title=""/>
          </v:shape>
          <w:control r:id="rId39" w:name="DefaultOcxName25" w:shapeid="_x0000_i1095"/>
        </w:object>
      </w:r>
    </w:p>
    <w:p w14:paraId="15C0EB90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uomo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non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più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giovane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25199F26" w14:textId="555BAD8F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6DA8986F">
          <v:shape id="_x0000_i1094" type="#_x0000_t75" style="width:16.5pt;height:15.5pt" o:ole="">
            <v:imagedata r:id="rId7" o:title=""/>
          </v:shape>
          <w:control r:id="rId40" w:name="DefaultOcxName26" w:shapeid="_x0000_i1094"/>
        </w:object>
      </w:r>
    </w:p>
    <w:p w14:paraId="62FB323E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signora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Giuseppina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59C372A0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3A1158D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00:25</w:t>
      </w:r>
    </w:p>
    <w:p w14:paraId="468AEFF9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4.5.</w:t>
      </w:r>
    </w:p>
    <w:p w14:paraId="5B250D8E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3785E238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Segoe UI Symbol" w:eastAsia="Times New Roman" w:hAnsi="Segoe UI Symbol" w:cs="Segoe UI Symbol"/>
          <w:color w:val="359BB7"/>
          <w:sz w:val="24"/>
          <w:szCs w:val="24"/>
          <w:lang w:eastAsia="fi-FI"/>
        </w:rPr>
        <w:t>✲✲✲</w:t>
      </w:r>
    </w:p>
    <w:p w14:paraId="26444BD2" w14:textId="77777777" w:rsidR="001E25A8" w:rsidRPr="001E25A8" w:rsidRDefault="001E25A8" w:rsidP="001E25A8">
      <w:pPr>
        <w:spacing w:after="100" w:afterAutospacing="1" w:line="240" w:lineRule="auto"/>
        <w:outlineLvl w:val="3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 xml:space="preserve">4.6.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Perché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poliziotti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portano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donna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al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bar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? </w:t>
      </w:r>
      <w:r w:rsidRPr="001E25A8">
        <w:rPr>
          <w:rFonts w:ascii="Noto Sans" w:eastAsia="Times New Roman" w:hAnsi="Noto Sans" w:cs="Noto Sans"/>
          <w:b/>
          <w:bCs/>
          <w:color w:val="333333"/>
          <w:sz w:val="24"/>
          <w:szCs w:val="24"/>
          <w:lang w:eastAsia="fi-FI"/>
        </w:rPr>
        <w:t>3 p.</w:t>
      </w:r>
    </w:p>
    <w:p w14:paraId="251D8A16" w14:textId="34EE6812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77ECD714">
          <v:shape id="_x0000_i1093" type="#_x0000_t75" style="width:16.5pt;height:15.5pt" o:ole="">
            <v:imagedata r:id="rId7" o:title=""/>
          </v:shape>
          <w:control r:id="rId41" w:name="DefaultOcxName27" w:shapeid="_x0000_i1093"/>
        </w:object>
      </w:r>
    </w:p>
    <w:p w14:paraId="79473CD0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Perché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voglia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un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caffè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3CF4FB10" w14:textId="328AAF05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540404BD">
          <v:shape id="_x0000_i1092" type="#_x0000_t75" style="width:16.5pt;height:15.5pt" o:ole="">
            <v:imagedata r:id="rId7" o:title=""/>
          </v:shape>
          <w:control r:id="rId42" w:name="DefaultOcxName28" w:shapeid="_x0000_i1092"/>
        </w:object>
      </w:r>
    </w:p>
    <w:p w14:paraId="1D506643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Perché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paura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dei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ladri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306FDCD3" w14:textId="7325A751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object w:dxaOrig="108" w:dyaOrig="111" w14:anchorId="3936A4D9">
          <v:shape id="_x0000_i1091" type="#_x0000_t75" style="width:16.5pt;height:15.5pt" o:ole="">
            <v:imagedata r:id="rId7" o:title=""/>
          </v:shape>
          <w:control r:id="rId43" w:name="DefaultOcxName29" w:shapeid="_x0000_i1091"/>
        </w:object>
      </w:r>
    </w:p>
    <w:p w14:paraId="4E77653D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Perché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ha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bisogno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di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compagnia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.</w:t>
      </w:r>
    </w:p>
    <w:p w14:paraId="5573C627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777777"/>
          <w:sz w:val="24"/>
          <w:szCs w:val="24"/>
          <w:lang w:eastAsia="fi-FI"/>
        </w:rPr>
        <w:t> </w:t>
      </w:r>
    </w:p>
    <w:p w14:paraId="55859CB6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59BB7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00:38</w:t>
      </w:r>
    </w:p>
    <w:p w14:paraId="01D9C418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Audio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corrispondente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alla </w:t>
      </w:r>
      <w:proofErr w:type="spellStart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>domanda</w:t>
      </w:r>
      <w:proofErr w:type="spellEnd"/>
      <w:r w:rsidRPr="001E25A8"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  <w:t xml:space="preserve"> 4.6.</w:t>
      </w:r>
    </w:p>
    <w:p w14:paraId="1A447542" w14:textId="77777777" w:rsidR="001E25A8" w:rsidRPr="001E25A8" w:rsidRDefault="001E25A8" w:rsidP="001E25A8">
      <w:pPr>
        <w:spacing w:after="0" w:line="240" w:lineRule="auto"/>
        <w:rPr>
          <w:rFonts w:ascii="Noto Sans" w:eastAsia="Times New Roman" w:hAnsi="Noto Sans" w:cs="Noto Sans"/>
          <w:color w:val="333333"/>
          <w:sz w:val="24"/>
          <w:szCs w:val="24"/>
          <w:lang w:eastAsia="fi-FI"/>
        </w:rPr>
      </w:pPr>
      <w:r w:rsidRPr="001E25A8">
        <w:rPr>
          <w:rFonts w:ascii="Noto Sans" w:eastAsia="Times New Roman" w:hAnsi="Noto Sans" w:cs="Noto Sans"/>
          <w:i/>
          <w:iCs/>
          <w:color w:val="333333"/>
          <w:sz w:val="24"/>
          <w:szCs w:val="24"/>
          <w:lang w:eastAsia="fi-FI"/>
        </w:rPr>
        <w:t>2 kuuntelukertaa jäljellä.</w:t>
      </w:r>
    </w:p>
    <w:p w14:paraId="5DC67A4D" w14:textId="77777777" w:rsidR="001E25A8" w:rsidRDefault="001E25A8"/>
    <w:sectPr w:rsidR="001E25A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A8"/>
    <w:rsid w:val="001E25A8"/>
    <w:rsid w:val="00F45B85"/>
    <w:rsid w:val="00FD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96A983"/>
  <w15:chartTrackingRefBased/>
  <w15:docId w15:val="{81009B7E-CD4B-4612-8BB0-2D06170F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4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4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2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82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678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1947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5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0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6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8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6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8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51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92419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7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91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5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9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45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0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70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8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02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95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21439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58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76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80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63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4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121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15538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9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9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4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70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157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4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18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68448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7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6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0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72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64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4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1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74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172865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8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71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68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8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86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3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225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4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4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184504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98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1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7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3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13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9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4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5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208020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9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7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0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91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5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59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652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1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88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184092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2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5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03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0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31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66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23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7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359BB7"/>
                            <w:left w:val="single" w:sz="6" w:space="0" w:color="359BB7"/>
                            <w:bottom w:val="single" w:sz="6" w:space="0" w:color="359BB7"/>
                            <w:right w:val="single" w:sz="6" w:space="0" w:color="359BB7"/>
                          </w:divBdr>
                        </w:div>
                        <w:div w:id="88861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9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control" Target="activeX/activeX26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control" Target="activeX/activeX29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hyperlink" Target="https://yle.fi/plus/abitreenit/2020/kevat/2020-03-13_TC_fi/attachments/3.4.png" TargetMode="External"/><Relationship Id="rId29" Type="http://schemas.openxmlformats.org/officeDocument/2006/relationships/control" Target="activeX/activeX18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yle.fi/plus/abitreenit/2020/kevat/2020-03-13_TC_fi/attachments/3.3.jpg" TargetMode="Externa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image" Target="media/image7.jpeg"/><Relationship Id="rId40" Type="http://schemas.openxmlformats.org/officeDocument/2006/relationships/control" Target="activeX/activeX27.xml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yperlink" Target="https://yle.fi/plus/abitreenit/2020/kevat/2020-03-13_TC_fi/attachments/4.5.jpg" TargetMode="Externa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0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5.xml"/><Relationship Id="rId20" Type="http://schemas.openxmlformats.org/officeDocument/2006/relationships/control" Target="activeX/activeX9.xml"/><Relationship Id="rId41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407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Pirjo Keränen</dc:creator>
  <cp:keywords/>
  <dc:description/>
  <cp:lastModifiedBy>Pirjo Keränen</cp:lastModifiedBy>
  <cp:revision>1</cp:revision>
  <dcterms:created xsi:type="dcterms:W3CDTF">2022-11-18T07:13:00Z</dcterms:created>
  <dcterms:modified xsi:type="dcterms:W3CDTF">2022-11-18T07:29:00Z</dcterms:modified>
</cp:coreProperties>
</file>